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E5DD" w14:textId="77777777" w:rsidR="007E15DC" w:rsidRDefault="0078600E">
      <w:pPr>
        <w:pStyle w:val="Teksttreci20"/>
      </w:pPr>
      <w:r>
        <w:t>Procedura - postępowania doktorskie wszczęte po 1 października 2019 r.</w:t>
      </w:r>
    </w:p>
    <w:p w14:paraId="61559131" w14:textId="77777777" w:rsidR="007E15DC" w:rsidRDefault="0078600E">
      <w:pPr>
        <w:pStyle w:val="Teksttreci0"/>
        <w:numPr>
          <w:ilvl w:val="0"/>
          <w:numId w:val="2"/>
        </w:numPr>
        <w:tabs>
          <w:tab w:val="left" w:pos="354"/>
        </w:tabs>
      </w:pPr>
      <w:bookmarkStart w:id="0" w:name="bookmark0"/>
      <w:bookmarkEnd w:id="0"/>
      <w:r>
        <w:t>Doktorant zwraca się do Kierownika dyscypliny o rozpoczęcie postępowania doktorskiego. Wniosek zawiera:</w:t>
      </w:r>
    </w:p>
    <w:p w14:paraId="3E8124D6" w14:textId="77777777" w:rsidR="007E15DC" w:rsidRDefault="0078600E">
      <w:pPr>
        <w:pStyle w:val="Teksttreci0"/>
      </w:pPr>
      <w:r>
        <w:rPr>
          <w:b w:val="0"/>
          <w:bCs w:val="0"/>
          <w:i/>
          <w:iCs/>
        </w:rPr>
        <w:t>§ 2 - III pkt 1 - Regulaminu nadawania stopni i tytułu profesora na UPJPII</w:t>
      </w:r>
    </w:p>
    <w:p w14:paraId="084F2A57" w14:textId="77777777" w:rsidR="007E15DC" w:rsidRDefault="5D6BA14F">
      <w:pPr>
        <w:pStyle w:val="Teksttreci0"/>
        <w:numPr>
          <w:ilvl w:val="0"/>
          <w:numId w:val="3"/>
        </w:numPr>
        <w:tabs>
          <w:tab w:val="left" w:pos="716"/>
        </w:tabs>
        <w:ind w:firstLine="360"/>
      </w:pPr>
      <w:bookmarkStart w:id="1" w:name="bookmark1"/>
      <w:bookmarkEnd w:id="1"/>
      <w:r>
        <w:t>Wniosek o wyznaczenie promotora</w:t>
      </w:r>
    </w:p>
    <w:p w14:paraId="6208ABEC" w14:textId="77777777" w:rsidR="007E15DC" w:rsidRDefault="0078600E">
      <w:pPr>
        <w:pStyle w:val="Teksttreci0"/>
      </w:pPr>
      <w:r>
        <w:rPr>
          <w:b w:val="0"/>
          <w:bCs w:val="0"/>
          <w:i/>
          <w:iCs/>
        </w:rPr>
        <w:t xml:space="preserve">Art. 179 ust. 7 </w:t>
      </w:r>
      <w:proofErr w:type="spellStart"/>
      <w:r>
        <w:rPr>
          <w:b w:val="0"/>
          <w:bCs w:val="0"/>
          <w:i/>
          <w:iCs/>
        </w:rPr>
        <w:t>PWPSWiN</w:t>
      </w:r>
      <w:proofErr w:type="spellEnd"/>
    </w:p>
    <w:p w14:paraId="39CADAB3" w14:textId="1BAC812F" w:rsidR="007E15DC" w:rsidRDefault="03485AE4" w:rsidP="03485AE4">
      <w:pPr>
        <w:pStyle w:val="Teksttreci0"/>
        <w:numPr>
          <w:ilvl w:val="0"/>
          <w:numId w:val="3"/>
        </w:numPr>
        <w:tabs>
          <w:tab w:val="left" w:pos="716"/>
        </w:tabs>
        <w:ind w:left="720" w:hanging="360"/>
        <w:rPr>
          <w:color w:val="70AD47" w:themeColor="accent6"/>
        </w:rPr>
      </w:pPr>
      <w:bookmarkStart w:id="2" w:name="bookmark2"/>
      <w:bookmarkEnd w:id="2"/>
      <w:r>
        <w:t xml:space="preserve">deklaracja wyboru </w:t>
      </w:r>
      <w:r w:rsidR="3CF48F43" w:rsidRPr="03485AE4">
        <w:rPr>
          <w:color w:val="70AD47" w:themeColor="accent6"/>
        </w:rPr>
        <w:t xml:space="preserve">dyscypliny oraz deklaracja </w:t>
      </w:r>
      <w:r>
        <w:t>zaliczania nowożytnego języka obcego (o ile zachodzi taka potrzeba)</w:t>
      </w:r>
    </w:p>
    <w:p w14:paraId="5D73017D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4 </w:t>
      </w:r>
      <w:proofErr w:type="spellStart"/>
      <w:r>
        <w:rPr>
          <w:b w:val="0"/>
          <w:bCs w:val="0"/>
          <w:i/>
          <w:iCs/>
        </w:rPr>
        <w:t>ppkt</w:t>
      </w:r>
      <w:proofErr w:type="spellEnd"/>
      <w:r>
        <w:rPr>
          <w:b w:val="0"/>
          <w:bCs w:val="0"/>
          <w:i/>
          <w:iCs/>
        </w:rPr>
        <w:t xml:space="preserve"> 1 - Regulaminu nadawania stopni i tytułu profesora na UPJPII</w:t>
      </w:r>
    </w:p>
    <w:p w14:paraId="3DC9263B" w14:textId="77777777" w:rsidR="007E15DC" w:rsidRDefault="0078600E">
      <w:pPr>
        <w:pStyle w:val="Teksttreci0"/>
        <w:numPr>
          <w:ilvl w:val="0"/>
          <w:numId w:val="2"/>
        </w:numPr>
        <w:tabs>
          <w:tab w:val="left" w:pos="354"/>
        </w:tabs>
      </w:pPr>
      <w:bookmarkStart w:id="3" w:name="bookmark3"/>
      <w:bookmarkEnd w:id="3"/>
      <w:r>
        <w:t>Kierownik dyscypliny zwraca się do Rady Dyscypliny Naukowej o wydanie opinii</w:t>
      </w:r>
    </w:p>
    <w:p w14:paraId="4496FAAA" w14:textId="77777777" w:rsidR="007E15DC" w:rsidRDefault="0078600E">
      <w:pPr>
        <w:pStyle w:val="Teksttreci0"/>
      </w:pPr>
      <w:r>
        <w:t>w sprawie wszczęcia postępowania doktorskiego.</w:t>
      </w:r>
    </w:p>
    <w:p w14:paraId="532C2D0F" w14:textId="77777777" w:rsidR="007E15DC" w:rsidRDefault="03485AE4">
      <w:pPr>
        <w:pStyle w:val="Teksttreci0"/>
        <w:spacing w:after="260"/>
      </w:pPr>
      <w:r w:rsidRPr="03485AE4">
        <w:rPr>
          <w:b w:val="0"/>
          <w:bCs w:val="0"/>
          <w:i/>
          <w:iCs/>
        </w:rPr>
        <w:t xml:space="preserve">§ 2 - </w:t>
      </w:r>
      <w:proofErr w:type="spellStart"/>
      <w:r w:rsidRPr="03485AE4">
        <w:rPr>
          <w:b w:val="0"/>
          <w:bCs w:val="0"/>
          <w:i/>
          <w:iCs/>
        </w:rPr>
        <w:t>IIIpkt</w:t>
      </w:r>
      <w:proofErr w:type="spellEnd"/>
      <w:r w:rsidRPr="03485AE4">
        <w:rPr>
          <w:b w:val="0"/>
          <w:bCs w:val="0"/>
          <w:i/>
          <w:iCs/>
        </w:rPr>
        <w:t xml:space="preserve"> 2 - Regulaminu nadawania stopni i tytułu profesora na UPJPII</w:t>
      </w:r>
    </w:p>
    <w:p w14:paraId="2D1F8573" w14:textId="0534F773" w:rsidR="007E15DC" w:rsidRDefault="03485AE4" w:rsidP="03485AE4">
      <w:pPr>
        <w:pStyle w:val="Teksttreci0"/>
        <w:numPr>
          <w:ilvl w:val="0"/>
          <w:numId w:val="2"/>
        </w:numPr>
        <w:tabs>
          <w:tab w:val="left" w:pos="354"/>
        </w:tabs>
      </w:pPr>
      <w:bookmarkStart w:id="4" w:name="bookmark4"/>
      <w:bookmarkEnd w:id="4"/>
      <w:r>
        <w:t>Rada Dyscypliny Naukowej wydaje opinię w sprawie wszczęcia postępowania doktorskiego</w:t>
      </w:r>
      <w:r w:rsidR="0D865D80">
        <w:t>, w tym:</w:t>
      </w:r>
    </w:p>
    <w:p w14:paraId="3E734CEB" w14:textId="7656BA27" w:rsidR="0D865D80" w:rsidRDefault="0D865D80" w:rsidP="03485AE4">
      <w:pPr>
        <w:pStyle w:val="Teksttreci0"/>
        <w:numPr>
          <w:ilvl w:val="0"/>
          <w:numId w:val="1"/>
        </w:numPr>
        <w:spacing w:after="260"/>
        <w:rPr>
          <w:b w:val="0"/>
          <w:bCs w:val="0"/>
          <w:i/>
          <w:iCs/>
          <w:color w:val="70AD47" w:themeColor="accent6"/>
        </w:rPr>
      </w:pPr>
      <w:r w:rsidRPr="03485AE4">
        <w:rPr>
          <w:b w:val="0"/>
          <w:bCs w:val="0"/>
          <w:color w:val="70AD47" w:themeColor="accent6"/>
        </w:rPr>
        <w:t>doktorant prezentuje przed Radą Dyscypliny Naukowej temat oraz koncepcję rozprawy</w:t>
      </w:r>
    </w:p>
    <w:p w14:paraId="352A3F77" w14:textId="41379592" w:rsidR="0D865D80" w:rsidRDefault="0D865D80" w:rsidP="03485AE4">
      <w:pPr>
        <w:pStyle w:val="Teksttreci0"/>
        <w:numPr>
          <w:ilvl w:val="0"/>
          <w:numId w:val="1"/>
        </w:numPr>
        <w:spacing w:after="260"/>
        <w:rPr>
          <w:b w:val="0"/>
          <w:bCs w:val="0"/>
          <w:i/>
          <w:iCs/>
          <w:color w:val="70AD47" w:themeColor="accent6"/>
        </w:rPr>
      </w:pPr>
      <w:r w:rsidRPr="03485AE4">
        <w:rPr>
          <w:b w:val="0"/>
          <w:bCs w:val="0"/>
          <w:color w:val="70AD47" w:themeColor="accent6"/>
        </w:rPr>
        <w:t>Rada Dyscypliny po dyskusji zatwierdza temat rozprawy i wskazuje promotora</w:t>
      </w:r>
    </w:p>
    <w:p w14:paraId="041AA74C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2 - Regulaminu nadawania stopni i tytułu profesora na UPJPII</w:t>
      </w:r>
    </w:p>
    <w:p w14:paraId="5A95C0B7" w14:textId="77777777" w:rsidR="007E15DC" w:rsidRDefault="03485AE4">
      <w:pPr>
        <w:pStyle w:val="Teksttreci0"/>
        <w:numPr>
          <w:ilvl w:val="0"/>
          <w:numId w:val="2"/>
        </w:numPr>
        <w:tabs>
          <w:tab w:val="left" w:pos="354"/>
        </w:tabs>
      </w:pPr>
      <w:bookmarkStart w:id="5" w:name="bookmark5"/>
      <w:bookmarkEnd w:id="5"/>
      <w:r>
        <w:t>Doktorant składa rozprawę doktorską do Kierownika dyscypliny</w:t>
      </w:r>
    </w:p>
    <w:p w14:paraId="41E94505" w14:textId="391B87E3" w:rsidR="3D126B31" w:rsidRDefault="3D126B31" w:rsidP="03485AE4">
      <w:pPr>
        <w:pStyle w:val="Teksttreci0"/>
        <w:numPr>
          <w:ilvl w:val="0"/>
          <w:numId w:val="1"/>
        </w:numPr>
        <w:spacing w:after="260"/>
        <w:rPr>
          <w:b w:val="0"/>
          <w:bCs w:val="0"/>
          <w:color w:val="70AD47" w:themeColor="accent6"/>
        </w:rPr>
      </w:pPr>
      <w:r w:rsidRPr="03485AE4">
        <w:rPr>
          <w:b w:val="0"/>
          <w:bCs w:val="0"/>
          <w:color w:val="70AD47" w:themeColor="accent6"/>
        </w:rPr>
        <w:t xml:space="preserve">Rozprawa przed złożeniem musi przejść procedurę </w:t>
      </w:r>
      <w:proofErr w:type="spellStart"/>
      <w:r w:rsidRPr="03485AE4">
        <w:rPr>
          <w:b w:val="0"/>
          <w:bCs w:val="0"/>
          <w:color w:val="70AD47" w:themeColor="accent6"/>
        </w:rPr>
        <w:t>antyplagiatową</w:t>
      </w:r>
      <w:proofErr w:type="spellEnd"/>
      <w:r w:rsidRPr="03485AE4">
        <w:rPr>
          <w:b w:val="0"/>
          <w:bCs w:val="0"/>
          <w:color w:val="70AD47" w:themeColor="accent6"/>
        </w:rPr>
        <w:t xml:space="preserve"> określoną uchwałą Rady Wydziału Filozofic</w:t>
      </w:r>
      <w:r w:rsidR="410ED3EB" w:rsidRPr="03485AE4">
        <w:rPr>
          <w:b w:val="0"/>
          <w:bCs w:val="0"/>
          <w:color w:val="70AD47" w:themeColor="accent6"/>
        </w:rPr>
        <w:t>znego UPJPII nr 4/II/2019 z 27.02.2019 r.</w:t>
      </w:r>
      <w:r w:rsidRPr="03485AE4">
        <w:rPr>
          <w:b w:val="0"/>
          <w:bCs w:val="0"/>
          <w:color w:val="70AD47" w:themeColor="accent6"/>
        </w:rPr>
        <w:t xml:space="preserve"> </w:t>
      </w:r>
    </w:p>
    <w:p w14:paraId="4798EE2F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3 - Regulaminu nadawania stopni i tytułu profesora na UPJPII</w:t>
      </w:r>
    </w:p>
    <w:p w14:paraId="2F24892B" w14:textId="77777777" w:rsidR="007E15DC" w:rsidRDefault="03485AE4">
      <w:pPr>
        <w:pStyle w:val="Teksttreci0"/>
        <w:numPr>
          <w:ilvl w:val="0"/>
          <w:numId w:val="2"/>
        </w:numPr>
        <w:tabs>
          <w:tab w:val="left" w:pos="363"/>
        </w:tabs>
      </w:pPr>
      <w:bookmarkStart w:id="6" w:name="bookmark6"/>
      <w:bookmarkEnd w:id="6"/>
      <w:r>
        <w:t>Na wniosek Kierownika dyscypliny Senat UPJPII podejmuje uchwalę w sprawie wszczęcia postępowania doktorskiego.</w:t>
      </w:r>
    </w:p>
    <w:p w14:paraId="267F0B4A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4 - Regulaminu nadawania stopni i tytułu profesora na UPJPII</w:t>
      </w:r>
    </w:p>
    <w:p w14:paraId="37C40930" w14:textId="77777777" w:rsidR="007E15DC" w:rsidRDefault="03485AE4">
      <w:pPr>
        <w:pStyle w:val="Teksttreci0"/>
        <w:numPr>
          <w:ilvl w:val="0"/>
          <w:numId w:val="2"/>
        </w:numPr>
        <w:tabs>
          <w:tab w:val="left" w:pos="354"/>
        </w:tabs>
        <w:spacing w:line="240" w:lineRule="auto"/>
      </w:pPr>
      <w:bookmarkStart w:id="7" w:name="bookmark7"/>
      <w:bookmarkEnd w:id="7"/>
      <w:r>
        <w:t>W przypadku wszczęcia postępowania doktorskiego Senat UPJPII:</w:t>
      </w:r>
    </w:p>
    <w:p w14:paraId="130C9B64" w14:textId="30E8CAAF" w:rsidR="007E15DC" w:rsidRDefault="03485AE4" w:rsidP="03485AE4">
      <w:pPr>
        <w:pStyle w:val="Teksttreci0"/>
        <w:numPr>
          <w:ilvl w:val="0"/>
          <w:numId w:val="3"/>
        </w:numPr>
        <w:tabs>
          <w:tab w:val="left" w:pos="716"/>
        </w:tabs>
        <w:spacing w:line="240" w:lineRule="auto"/>
        <w:ind w:left="720" w:hanging="360"/>
        <w:rPr>
          <w:color w:val="70AD47" w:themeColor="accent6"/>
        </w:rPr>
      </w:pPr>
      <w:bookmarkStart w:id="8" w:name="bookmark8"/>
      <w:bookmarkEnd w:id="8"/>
      <w:r>
        <w:t xml:space="preserve">powołuje komisje do przeprowadzenia egzaminu doktorskiego obejmującego: egzamin z dyscypliny podstawowej, dyscypliny wybranej przez doktoranta </w:t>
      </w:r>
      <w:r w:rsidR="1A04CBD7">
        <w:t xml:space="preserve">i </w:t>
      </w:r>
      <w:r w:rsidR="1A04CBD7" w:rsidRPr="03485AE4">
        <w:rPr>
          <w:color w:val="70AD47" w:themeColor="accent6"/>
        </w:rPr>
        <w:t>z języka obcego</w:t>
      </w:r>
      <w:r w:rsidR="1A04CBD7">
        <w:t xml:space="preserve"> </w:t>
      </w:r>
      <w:r w:rsidRPr="03485AE4">
        <w:rPr>
          <w:color w:val="70AD47" w:themeColor="accent6"/>
        </w:rPr>
        <w:t>(o ile zachodzi taka potrzeba)</w:t>
      </w:r>
    </w:p>
    <w:p w14:paraId="4CE283AC" w14:textId="77777777" w:rsidR="007E15DC" w:rsidRDefault="0078600E">
      <w:pPr>
        <w:pStyle w:val="Teksttreci0"/>
        <w:spacing w:line="240" w:lineRule="auto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4 </w:t>
      </w:r>
      <w:proofErr w:type="spellStart"/>
      <w:r>
        <w:rPr>
          <w:b w:val="0"/>
          <w:bCs w:val="0"/>
          <w:i/>
          <w:iCs/>
        </w:rPr>
        <w:t>ppkt</w:t>
      </w:r>
      <w:proofErr w:type="spellEnd"/>
      <w:r>
        <w:rPr>
          <w:b w:val="0"/>
          <w:bCs w:val="0"/>
          <w:i/>
          <w:iCs/>
        </w:rPr>
        <w:t xml:space="preserve"> 1 - Regulaminu nadawania stopni i tytułu profesora na UPJPII</w:t>
      </w:r>
    </w:p>
    <w:p w14:paraId="617B7987" w14:textId="2F61E903" w:rsidR="007E15DC" w:rsidRDefault="03485AE4">
      <w:pPr>
        <w:pStyle w:val="Teksttreci0"/>
        <w:numPr>
          <w:ilvl w:val="0"/>
          <w:numId w:val="3"/>
        </w:numPr>
        <w:tabs>
          <w:tab w:val="left" w:pos="716"/>
        </w:tabs>
        <w:ind w:firstLine="360"/>
        <w:jc w:val="both"/>
      </w:pPr>
      <w:bookmarkStart w:id="9" w:name="bookmark9"/>
      <w:bookmarkEnd w:id="9"/>
      <w:r>
        <w:t xml:space="preserve">powołuje komisję publicznej obrony </w:t>
      </w:r>
      <w:r w:rsidR="6F43494E">
        <w:t xml:space="preserve">składającą się z członków komisji do egzaminu z dyscypliny podstawowej </w:t>
      </w:r>
      <w:r>
        <w:t>wraz z trzema recenzentami</w:t>
      </w:r>
      <w:r w:rsidR="61A49434">
        <w:t xml:space="preserve"> </w:t>
      </w:r>
    </w:p>
    <w:p w14:paraId="65235EFE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4 </w:t>
      </w:r>
      <w:proofErr w:type="spellStart"/>
      <w:r>
        <w:rPr>
          <w:b w:val="0"/>
          <w:bCs w:val="0"/>
          <w:i/>
          <w:iCs/>
        </w:rPr>
        <w:t>ppkt</w:t>
      </w:r>
      <w:proofErr w:type="spellEnd"/>
      <w:r>
        <w:rPr>
          <w:b w:val="0"/>
          <w:bCs w:val="0"/>
          <w:i/>
          <w:iCs/>
        </w:rPr>
        <w:t xml:space="preserve"> 2 - Regulaminu nadawania stopni i tytułu profesora na UPJPII</w:t>
      </w:r>
    </w:p>
    <w:p w14:paraId="73196C8D" w14:textId="4BD0F1C9" w:rsidR="007E15DC" w:rsidRDefault="03485AE4">
      <w:pPr>
        <w:pStyle w:val="Teksttreci0"/>
        <w:numPr>
          <w:ilvl w:val="0"/>
          <w:numId w:val="2"/>
        </w:numPr>
        <w:tabs>
          <w:tab w:val="left" w:pos="354"/>
        </w:tabs>
      </w:pPr>
      <w:bookmarkStart w:id="10" w:name="bookmark10"/>
      <w:bookmarkEnd w:id="10"/>
      <w:r>
        <w:t>Komisje przeprowadzają egzamin</w:t>
      </w:r>
      <w:r w:rsidR="75A99E30">
        <w:t>y</w:t>
      </w:r>
      <w:r>
        <w:t xml:space="preserve"> doktorski</w:t>
      </w:r>
      <w:r w:rsidR="3EC49E17">
        <w:t>e</w:t>
      </w:r>
      <w:r>
        <w:t>.</w:t>
      </w:r>
    </w:p>
    <w:p w14:paraId="7A2E8682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5 - Regulaminu nadawania stopni i tytułu profesora na UPJPII</w:t>
      </w:r>
    </w:p>
    <w:p w14:paraId="68645651" w14:textId="77777777" w:rsidR="007E15DC" w:rsidRDefault="03485AE4">
      <w:pPr>
        <w:pStyle w:val="Teksttreci0"/>
        <w:numPr>
          <w:ilvl w:val="0"/>
          <w:numId w:val="2"/>
        </w:numPr>
        <w:tabs>
          <w:tab w:val="left" w:pos="354"/>
        </w:tabs>
      </w:pPr>
      <w:bookmarkStart w:id="11" w:name="bookmark11"/>
      <w:bookmarkEnd w:id="11"/>
      <w:r>
        <w:t>Recenzenci przedstawiają recenzje i przekazują je Kierownikowi dyscypliny.</w:t>
      </w:r>
    </w:p>
    <w:p w14:paraId="23040304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6 - Regulaminu nadawania stopni i tytułu profesora na UPJPII</w:t>
      </w:r>
    </w:p>
    <w:p w14:paraId="66FE34E0" w14:textId="71300E6B" w:rsidR="007E15DC" w:rsidRDefault="03485AE4" w:rsidP="03485AE4">
      <w:pPr>
        <w:pStyle w:val="Teksttreci0"/>
        <w:numPr>
          <w:ilvl w:val="0"/>
          <w:numId w:val="2"/>
        </w:numPr>
        <w:tabs>
          <w:tab w:val="left" w:pos="354"/>
        </w:tabs>
        <w:spacing w:line="240" w:lineRule="auto"/>
      </w:pPr>
      <w:bookmarkStart w:id="12" w:name="bookmark12"/>
      <w:bookmarkEnd w:id="12"/>
      <w:r>
        <w:t>Po przeprowadzeniu egzamin</w:t>
      </w:r>
      <w:r w:rsidR="35A332C0">
        <w:t>ów</w:t>
      </w:r>
      <w:r>
        <w:t xml:space="preserve"> i </w:t>
      </w:r>
      <w:r w:rsidR="45980BF1">
        <w:t xml:space="preserve">przesłaniu </w:t>
      </w:r>
      <w:r>
        <w:t>recenzji przez recenzentów Kierownik dyscypliny kieruje wniosek do Rady Dyscypliny o wydanie opinii w przedmiocie przyjęcia recenzji i dopuszczenia do publicznej obrony rozprawy doktorskiej.</w:t>
      </w:r>
    </w:p>
    <w:p w14:paraId="34558305" w14:textId="77777777" w:rsidR="007E15DC" w:rsidRDefault="0078600E">
      <w:pPr>
        <w:pStyle w:val="Teksttreci0"/>
        <w:spacing w:after="260" w:line="240" w:lineRule="auto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6 - Regulaminu nadawania stopni i tytułu profesora na UPJPII</w:t>
      </w:r>
    </w:p>
    <w:p w14:paraId="59E9EADE" w14:textId="77777777" w:rsidR="007E15DC" w:rsidRDefault="03485AE4">
      <w:pPr>
        <w:pStyle w:val="Teksttreci0"/>
        <w:numPr>
          <w:ilvl w:val="0"/>
          <w:numId w:val="2"/>
        </w:numPr>
        <w:tabs>
          <w:tab w:val="left" w:pos="454"/>
        </w:tabs>
      </w:pPr>
      <w:bookmarkStart w:id="13" w:name="bookmark13"/>
      <w:bookmarkEnd w:id="13"/>
      <w:r>
        <w:t>Kierownik dyscypliny przekazuje komisji publicznej obrony opinię Rady Dyscypliny</w:t>
      </w:r>
    </w:p>
    <w:p w14:paraId="08B441A4" w14:textId="77777777" w:rsidR="007E15DC" w:rsidRDefault="0078600E">
      <w:pPr>
        <w:pStyle w:val="Teksttreci0"/>
      </w:pPr>
      <w:r>
        <w:t>w przedmiocie przyjęcia recenzji i dopuszczenia do publicznej obrony rozprawy doktorskiej</w:t>
      </w:r>
    </w:p>
    <w:p w14:paraId="1B136E2F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6 - Regulaminu nadawania stopni i tytułu profesora na UPJPII</w:t>
      </w:r>
    </w:p>
    <w:p w14:paraId="534D5278" w14:textId="77777777" w:rsidR="007E15DC" w:rsidRDefault="03485AE4">
      <w:pPr>
        <w:pStyle w:val="Teksttreci0"/>
        <w:numPr>
          <w:ilvl w:val="0"/>
          <w:numId w:val="2"/>
        </w:numPr>
        <w:tabs>
          <w:tab w:val="left" w:pos="464"/>
        </w:tabs>
      </w:pPr>
      <w:bookmarkStart w:id="14" w:name="bookmark14"/>
      <w:bookmarkEnd w:id="14"/>
      <w:r>
        <w:t>Komisja publicznej obrony w terminie ustalonym z Kierownikiem dyscypliny przeprowadza publiczną obronę rozprawy doktorskiej.</w:t>
      </w:r>
    </w:p>
    <w:p w14:paraId="12016639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lastRenderedPageBreak/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7 - Regulaminu nadawania stopni i tytułu profesora na UPJPII</w:t>
      </w:r>
    </w:p>
    <w:p w14:paraId="0BE8E949" w14:textId="77777777" w:rsidR="007E15DC" w:rsidRDefault="03485AE4">
      <w:pPr>
        <w:pStyle w:val="Teksttreci0"/>
        <w:numPr>
          <w:ilvl w:val="0"/>
          <w:numId w:val="2"/>
        </w:numPr>
        <w:tabs>
          <w:tab w:val="left" w:pos="469"/>
        </w:tabs>
        <w:spacing w:line="254" w:lineRule="auto"/>
      </w:pPr>
      <w:bookmarkStart w:id="15" w:name="bookmark15"/>
      <w:bookmarkEnd w:id="15"/>
      <w:r>
        <w:t>Na podstawie protokołu Komisji z publicznej obrony rozprawy doktorskiej Kierownik dyscypliny składa wniosek do Senatu UPJPII o nadanie stopnia doktora.</w:t>
      </w:r>
    </w:p>
    <w:p w14:paraId="0E8623D5" w14:textId="77777777" w:rsidR="007E15DC" w:rsidRDefault="0078600E">
      <w:pPr>
        <w:pStyle w:val="Teksttreci0"/>
        <w:spacing w:after="260" w:line="254" w:lineRule="auto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8 - Regulaminu nadawania stopni i tytułu profesora na UPJPII</w:t>
      </w:r>
    </w:p>
    <w:p w14:paraId="68AC73F8" w14:textId="77777777" w:rsidR="007E15DC" w:rsidRDefault="03485AE4">
      <w:pPr>
        <w:pStyle w:val="Teksttreci0"/>
        <w:numPr>
          <w:ilvl w:val="0"/>
          <w:numId w:val="2"/>
        </w:numPr>
        <w:tabs>
          <w:tab w:val="left" w:pos="459"/>
        </w:tabs>
      </w:pPr>
      <w:bookmarkStart w:id="16" w:name="bookmark16"/>
      <w:bookmarkEnd w:id="16"/>
      <w:r>
        <w:t>Senat UPJPII nadaje stopień doktora decyzją administracyjną (uchwałą).</w:t>
      </w:r>
    </w:p>
    <w:p w14:paraId="37E08CF0" w14:textId="77777777" w:rsidR="007E15DC" w:rsidRDefault="0078600E">
      <w:pPr>
        <w:pStyle w:val="Teksttreci0"/>
        <w:spacing w:after="260"/>
      </w:pPr>
      <w:r>
        <w:rPr>
          <w:b w:val="0"/>
          <w:bCs w:val="0"/>
          <w:i/>
          <w:iCs/>
        </w:rPr>
        <w:t xml:space="preserve">§ 2 - </w:t>
      </w:r>
      <w:proofErr w:type="spellStart"/>
      <w:r>
        <w:rPr>
          <w:b w:val="0"/>
          <w:bCs w:val="0"/>
          <w:i/>
          <w:iCs/>
        </w:rPr>
        <w:t>IIIpkt</w:t>
      </w:r>
      <w:proofErr w:type="spellEnd"/>
      <w:r>
        <w:rPr>
          <w:b w:val="0"/>
          <w:bCs w:val="0"/>
          <w:i/>
          <w:iCs/>
        </w:rPr>
        <w:t xml:space="preserve"> 8 - Regulaminu nadawania stopni i tytułu profesora na UPJPII</w:t>
      </w:r>
    </w:p>
    <w:sectPr w:rsidR="007E15DC">
      <w:pgSz w:w="11900" w:h="16840"/>
      <w:pgMar w:top="632" w:right="1573" w:bottom="451" w:left="1255" w:header="204" w:footer="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A588" w14:textId="77777777" w:rsidR="0053178D" w:rsidRDefault="0053178D">
      <w:r>
        <w:separator/>
      </w:r>
    </w:p>
  </w:endnote>
  <w:endnote w:type="continuationSeparator" w:id="0">
    <w:p w14:paraId="6E8767F1" w14:textId="77777777" w:rsidR="0053178D" w:rsidRDefault="0053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A3DC" w14:textId="77777777" w:rsidR="0053178D" w:rsidRDefault="0053178D"/>
  </w:footnote>
  <w:footnote w:type="continuationSeparator" w:id="0">
    <w:p w14:paraId="6ABA5A32" w14:textId="77777777" w:rsidR="0053178D" w:rsidRDefault="00531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1180"/>
    <w:multiLevelType w:val="multilevel"/>
    <w:tmpl w:val="2CCC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F2AFC"/>
    <w:multiLevelType w:val="hybridMultilevel"/>
    <w:tmpl w:val="8CE6FB4E"/>
    <w:lvl w:ilvl="0" w:tplc="94E8F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0B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2A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7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EA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AB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87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ED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6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D18B0"/>
    <w:multiLevelType w:val="multilevel"/>
    <w:tmpl w:val="783AC6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485AE4"/>
    <w:rsid w:val="0053178D"/>
    <w:rsid w:val="0078600E"/>
    <w:rsid w:val="007E15DC"/>
    <w:rsid w:val="00C65DBB"/>
    <w:rsid w:val="00D37629"/>
    <w:rsid w:val="02B7A275"/>
    <w:rsid w:val="03485AE4"/>
    <w:rsid w:val="090EF26E"/>
    <w:rsid w:val="09B52B89"/>
    <w:rsid w:val="0CC31AEB"/>
    <w:rsid w:val="0D840E21"/>
    <w:rsid w:val="0D865D80"/>
    <w:rsid w:val="0F4C0F22"/>
    <w:rsid w:val="102A56EF"/>
    <w:rsid w:val="13EBBF0D"/>
    <w:rsid w:val="17AC9EAF"/>
    <w:rsid w:val="1A04CBD7"/>
    <w:rsid w:val="26A90680"/>
    <w:rsid w:val="28A51605"/>
    <w:rsid w:val="2C623D18"/>
    <w:rsid w:val="2E1420DB"/>
    <w:rsid w:val="2E8DDBCD"/>
    <w:rsid w:val="3004A50D"/>
    <w:rsid w:val="31B78FEB"/>
    <w:rsid w:val="35A332C0"/>
    <w:rsid w:val="37944963"/>
    <w:rsid w:val="39E4A9A2"/>
    <w:rsid w:val="3CF48F43"/>
    <w:rsid w:val="3D126B31"/>
    <w:rsid w:val="3E82666F"/>
    <w:rsid w:val="3EC49E17"/>
    <w:rsid w:val="410ED3EB"/>
    <w:rsid w:val="43B4C02C"/>
    <w:rsid w:val="45980BF1"/>
    <w:rsid w:val="479CC192"/>
    <w:rsid w:val="51AFCC62"/>
    <w:rsid w:val="56A21C54"/>
    <w:rsid w:val="57939375"/>
    <w:rsid w:val="57F0E878"/>
    <w:rsid w:val="5D6BA14F"/>
    <w:rsid w:val="61A49434"/>
    <w:rsid w:val="6F43494E"/>
    <w:rsid w:val="75A99E30"/>
    <w:rsid w:val="7BB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2432"/>
  <w15:docId w15:val="{C2952C95-7705-4A66-ACE0-4EE360E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302E079B69345ACBDE148EDACB004" ma:contentTypeVersion="2" ma:contentTypeDescription="Utwórz nowy dokument." ma:contentTypeScope="" ma:versionID="8b7ca11ae0e923451525dd6afe21c1eb">
  <xsd:schema xmlns:xsd="http://www.w3.org/2001/XMLSchema" xmlns:xs="http://www.w3.org/2001/XMLSchema" xmlns:p="http://schemas.microsoft.com/office/2006/metadata/properties" xmlns:ns2="f2ba7ccd-b415-4a8a-b100-7bacddf861cd" targetNamespace="http://schemas.microsoft.com/office/2006/metadata/properties" ma:root="true" ma:fieldsID="6d01c5a7c31a987b3182ec3fa3fc9f1f" ns2:_="">
    <xsd:import namespace="f2ba7ccd-b415-4a8a-b100-7bacddf86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7ccd-b415-4a8a-b100-7bacddf86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C4478-5B14-4FDF-827E-84A0BE8CF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A1118-F0EB-49E8-91A4-E410548BD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a7ccd-b415-4a8a-b100-7bacddf86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F6E87-3EA5-4F46-8394-6FD3846A8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Jasiek</dc:creator>
  <cp:lastModifiedBy>Justyna Koson</cp:lastModifiedBy>
  <cp:revision>3</cp:revision>
  <dcterms:created xsi:type="dcterms:W3CDTF">2020-05-21T09:04:00Z</dcterms:created>
  <dcterms:modified xsi:type="dcterms:W3CDTF">2020-05-21T13:45:00Z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0x0101008AE302E079B69345ACBDE148EDACB004</vt:lpwstr>
  </property>
</Properties>
</file>